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144D" w14:textId="77777777" w:rsidR="00DA42E5" w:rsidRDefault="00DA42E5">
      <w:pPr>
        <w:bidi/>
        <w:rPr>
          <w:rFonts w:ascii="Times New Roman" w:eastAsia="Times New Roman" w:hAnsi="Times New Roman" w:cs="Times New Roman"/>
          <w:sz w:val="32"/>
          <w:szCs w:val="32"/>
          <w:u w:val="single"/>
          <w:rtl/>
        </w:rPr>
      </w:pPr>
    </w:p>
    <w:p w14:paraId="23224B76" w14:textId="3F05CACD" w:rsidR="00DA42E5" w:rsidRDefault="00E955DE" w:rsidP="00E955DE">
      <w:pPr>
        <w:pStyle w:val="a5"/>
        <w:shd w:val="clear" w:color="auto" w:fill="FFFFFF"/>
        <w:bidi/>
        <w:spacing w:before="0" w:beforeAutospacing="0" w:after="0" w:afterAutospacing="0" w:line="390" w:lineRule="atLeast"/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</w:pP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  تواصل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جامعة </w:t>
      </w:r>
      <w:r>
        <w:rPr>
          <w:rStyle w:val="a6"/>
          <w:rFonts w:ascii="Symbol" w:hAnsi="Symbol" w:hint="cs"/>
          <w:color w:val="2C2F34"/>
          <w:sz w:val="28"/>
          <w:szCs w:val="28"/>
          <w:bdr w:val="none" w:sz="0" w:space="0" w:color="auto" w:frame="1"/>
          <w:rtl/>
          <w:lang w:bidi="ar-DZ"/>
        </w:rPr>
        <w:t>حائل،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ممثلة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>ب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عمادة الدراسات العليا بجامعة </w:t>
      </w:r>
      <w:r>
        <w:rPr>
          <w:rStyle w:val="a6"/>
          <w:rFonts w:ascii="Symbol" w:hAnsi="Symbol" w:hint="cs"/>
          <w:color w:val="2C2F34"/>
          <w:sz w:val="28"/>
          <w:szCs w:val="28"/>
          <w:bdr w:val="none" w:sz="0" w:space="0" w:color="auto" w:frame="1"/>
          <w:rtl/>
          <w:lang w:bidi="ar-DZ"/>
        </w:rPr>
        <w:t>حائل،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a6"/>
          <w:rFonts w:ascii="Symbol" w:hAnsi="Symbol" w:hint="cs"/>
          <w:color w:val="2C2F34"/>
          <w:sz w:val="28"/>
          <w:szCs w:val="28"/>
          <w:bdr w:val="none" w:sz="0" w:space="0" w:color="auto" w:frame="1"/>
          <w:rtl/>
          <w:lang w:bidi="ar-DZ"/>
        </w:rPr>
        <w:t>استقبال طلبات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 القبول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 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>ب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برامج الدراسات العليا (الدبلوم العالي / الماجستير) 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التي </w:t>
      </w:r>
      <w:r>
        <w:rPr>
          <w:rStyle w:val="a6"/>
          <w:rFonts w:ascii="Symbol" w:hAnsi="Symbol" w:hint="cs"/>
          <w:color w:val="2C2F34"/>
          <w:sz w:val="28"/>
          <w:szCs w:val="28"/>
          <w:bdr w:val="none" w:sz="0" w:space="0" w:color="auto" w:frame="1"/>
          <w:rtl/>
          <w:lang w:bidi="ar-DZ"/>
        </w:rPr>
        <w:t>تتو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فر فيها مقاعد شاغرة 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>للعام الجامعي 144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>3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 xml:space="preserve"> هـ،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والتي تستمر حتى يوم الأربعاء ٤ ذي الحجة ١٤٤٢هـ ودعت الجامعة الراغبين في الالتحاق التسجيل من خلال موقع الإلكتروني في ا</w:t>
      </w:r>
      <w:r>
        <w:rPr>
          <w:rStyle w:val="a6"/>
          <w:rFonts w:ascii="Symbol" w:hAnsi="Symbol" w:cs="AL-Mohanad art"/>
          <w:color w:val="2C2F34"/>
          <w:sz w:val="28"/>
          <w:szCs w:val="28"/>
          <w:bdr w:val="none" w:sz="0" w:space="0" w:color="auto" w:frame="1"/>
          <w:rtl/>
        </w:rPr>
        <w:t>لبرامج</w:t>
      </w:r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</w:t>
      </w:r>
      <w:proofErr w:type="gramStart"/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>ا</w:t>
      </w:r>
      <w:r>
        <w:rPr>
          <w:rStyle w:val="a6"/>
          <w:rFonts w:ascii="Symbol" w:hAnsi="Symbol" w:hint="cs"/>
          <w:color w:val="2C2F34"/>
          <w:sz w:val="28"/>
          <w:szCs w:val="28"/>
          <w:bdr w:val="none" w:sz="0" w:space="0" w:color="auto" w:frame="1"/>
          <w:rtl/>
          <w:lang w:bidi="ar-DZ"/>
        </w:rPr>
        <w:t>لآ</w:t>
      </w:r>
      <w:proofErr w:type="spellStart"/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>تية</w:t>
      </w:r>
      <w:proofErr w:type="spellEnd"/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:</w:t>
      </w:r>
      <w:proofErr w:type="gramEnd"/>
      <w:r>
        <w:rPr>
          <w:rStyle w:val="a6"/>
          <w:rFonts w:ascii="Symbol" w:hAnsi="Symbol" w:cs="AL-Mohanad art" w:hint="cs"/>
          <w:color w:val="2C2F34"/>
          <w:sz w:val="28"/>
          <w:szCs w:val="28"/>
          <w:bdr w:val="none" w:sz="0" w:space="0" w:color="auto" w:frame="1"/>
          <w:rtl/>
        </w:rPr>
        <w:t xml:space="preserve"> </w:t>
      </w:r>
    </w:p>
    <w:p w14:paraId="75B5BD97" w14:textId="77777777" w:rsidR="00DA42E5" w:rsidRDefault="00DA42E5">
      <w:pPr>
        <w:pStyle w:val="a5"/>
        <w:shd w:val="clear" w:color="auto" w:fill="FFFFFF"/>
        <w:bidi/>
        <w:spacing w:before="0" w:beforeAutospacing="0" w:after="0" w:afterAutospacing="0" w:line="390" w:lineRule="atLeast"/>
        <w:rPr>
          <w:rFonts w:ascii="Segoe UI" w:hAnsi="Segoe UI" w:cs="AL-Mohanad art"/>
          <w:color w:val="2C2F34"/>
          <w:sz w:val="21"/>
          <w:szCs w:val="21"/>
        </w:rPr>
      </w:pPr>
    </w:p>
    <w:tbl>
      <w:tblPr>
        <w:bidiVisual/>
        <w:tblW w:w="7113" w:type="dxa"/>
        <w:tblLook w:val="04A0" w:firstRow="1" w:lastRow="0" w:firstColumn="1" w:lastColumn="0" w:noHBand="0" w:noVBand="1"/>
      </w:tblPr>
      <w:tblGrid>
        <w:gridCol w:w="3999"/>
        <w:gridCol w:w="3114"/>
      </w:tblGrid>
      <w:tr w:rsidR="00DA42E5" w14:paraId="7FB31EA1" w14:textId="77777777">
        <w:trPr>
          <w:trHeight w:val="36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372DE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AL-Mohanad art"/>
                <w:color w:val="000000"/>
              </w:rPr>
            </w:pPr>
            <w:r>
              <w:rPr>
                <w:rFonts w:eastAsia="Times New Roman" w:cs="AL-Mohanad art" w:hint="cs"/>
                <w:color w:val="000000"/>
                <w:rtl/>
              </w:rPr>
              <w:t>البرنامج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E823D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AL-Mohanad art"/>
                <w:color w:val="000000"/>
                <w:rtl/>
              </w:rPr>
            </w:pPr>
            <w:r>
              <w:rPr>
                <w:rFonts w:eastAsia="Times New Roman" w:cs="AL-Mohanad art" w:hint="cs"/>
                <w:color w:val="000000"/>
                <w:rtl/>
              </w:rPr>
              <w:t>الجنس</w:t>
            </w:r>
          </w:p>
        </w:tc>
      </w:tr>
      <w:tr w:rsidR="00DA42E5" w14:paraId="7891FB4E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AB038C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الماجستير التنفيذي في الرياضيات المالية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B7A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28C5E00A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62E66F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ماجستير</w:t>
            </w:r>
            <w:r>
              <w:rPr>
                <w:rFonts w:eastAsia="Times New Roman" w:cs="Calibri"/>
                <w:color w:val="000000"/>
                <w:rtl/>
              </w:rPr>
              <w:t xml:space="preserve"> الأمن </w:t>
            </w:r>
            <w:proofErr w:type="spellStart"/>
            <w:r>
              <w:rPr>
                <w:rFonts w:eastAsia="Times New Roman" w:cs="Calibri"/>
                <w:color w:val="000000"/>
                <w:rtl/>
              </w:rPr>
              <w:t>السيبراني</w:t>
            </w:r>
            <w:proofErr w:type="spellEnd"/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6FB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713B2285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30A5D7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proofErr w:type="gramStart"/>
            <w:r>
              <w:rPr>
                <w:rFonts w:eastAsia="Times New Roman" w:cs="Calibri"/>
                <w:color w:val="000000"/>
                <w:rtl/>
              </w:rPr>
              <w:t>ماجستير  اللغة</w:t>
            </w:r>
            <w:proofErr w:type="gramEnd"/>
            <w:r>
              <w:rPr>
                <w:rFonts w:eastAsia="Times New Roman" w:cs="Calibri"/>
                <w:color w:val="000000"/>
                <w:rtl/>
              </w:rPr>
              <w:t xml:space="preserve"> والنحو </w:t>
            </w:r>
            <w:r>
              <w:rPr>
                <w:rFonts w:eastAsia="Times New Roman" w:cs="Calibri"/>
                <w:color w:val="000000"/>
                <w:rtl/>
              </w:rPr>
              <w:t>والصرف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0A83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0547CC48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A84DD8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الأشعة التشخيصية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EF5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736D013A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74A060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التغذية العلاجية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1E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02366D4E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D4FE04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الذكاء ا</w:t>
            </w:r>
            <w:r>
              <w:rPr>
                <w:rFonts w:eastAsia="Times New Roman" w:cs="Calibri" w:hint="cs"/>
                <w:color w:val="000000"/>
                <w:rtl/>
                <w:lang w:bidi="ar-DZ"/>
              </w:rPr>
              <w:t>لا</w:t>
            </w:r>
            <w:proofErr w:type="spellStart"/>
            <w:r>
              <w:rPr>
                <w:rFonts w:eastAsia="Times New Roman" w:cs="Calibri"/>
                <w:color w:val="000000"/>
                <w:rtl/>
              </w:rPr>
              <w:t>صطناعي</w:t>
            </w:r>
            <w:proofErr w:type="spellEnd"/>
            <w:r>
              <w:rPr>
                <w:rFonts w:eastAsia="Times New Roman" w:cs="Calibri"/>
                <w:color w:val="000000"/>
                <w:rtl/>
              </w:rPr>
              <w:t xml:space="preserve"> التنفيذي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15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2DF5B11C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0C0ABF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العلوم في ا</w:t>
            </w:r>
            <w:r>
              <w:rPr>
                <w:rFonts w:eastAsia="Times New Roman" w:cs="Calibri" w:hint="cs"/>
                <w:color w:val="000000"/>
                <w:rtl/>
                <w:lang w:bidi="ar-DZ"/>
              </w:rPr>
              <w:t>لأ</w:t>
            </w:r>
            <w:r>
              <w:rPr>
                <w:rFonts w:eastAsia="Times New Roman" w:cs="Calibri"/>
                <w:color w:val="000000"/>
                <w:rtl/>
              </w:rPr>
              <w:t>حياء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CAE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78A9CB5C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98471A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علم الأمراض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8AB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34E5CDCC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EB7059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 xml:space="preserve">ماجستير علوم وتقنيات </w:t>
            </w:r>
            <w:r>
              <w:rPr>
                <w:rFonts w:eastAsia="Times New Roman" w:cs="Calibri"/>
                <w:color w:val="000000"/>
                <w:rtl/>
              </w:rPr>
              <w:t>النانو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DC5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423FEEBE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14CF11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مناهج وطرق تدريس الرياضيات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5B7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4DF4ADB2" w14:textId="77777777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B6D0E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مناهج وطرق تدريس اللغة العربية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2A1E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طالبات</w:t>
            </w:r>
          </w:p>
        </w:tc>
      </w:tr>
      <w:tr w:rsidR="00DA42E5" w14:paraId="1D0A2C98" w14:textId="77777777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B8559D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ماجستير هندسة وتكنولوجيا المواد المتقدمة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A9B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فقط</w:t>
            </w:r>
          </w:p>
        </w:tc>
      </w:tr>
      <w:tr w:rsidR="00DA42E5" w14:paraId="2A229BC8" w14:textId="77777777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2A5D865B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 xml:space="preserve">ماجستير </w:t>
            </w:r>
            <w:r>
              <w:rPr>
                <w:rFonts w:eastAsia="Times New Roman" w:cs="Calibri" w:hint="cs"/>
                <w:color w:val="000000"/>
                <w:rtl/>
              </w:rPr>
              <w:t>ال</w:t>
            </w:r>
            <w:r>
              <w:rPr>
                <w:rFonts w:eastAsia="Times New Roman" w:cs="Calibri"/>
                <w:color w:val="000000"/>
                <w:rtl/>
              </w:rPr>
              <w:t xml:space="preserve">هندسة </w:t>
            </w:r>
            <w:r>
              <w:rPr>
                <w:rFonts w:eastAsia="Times New Roman" w:cs="Calibri" w:hint="cs"/>
                <w:color w:val="000000"/>
                <w:rtl/>
              </w:rPr>
              <w:t>الكهربائية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214E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فقط</w:t>
            </w:r>
          </w:p>
        </w:tc>
      </w:tr>
      <w:tr w:rsidR="00DA42E5" w14:paraId="33862F3E" w14:textId="77777777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0CBF1775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ماجستير تقنيات التعليم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A824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rtl/>
              </w:rPr>
              <w:t>طلاب فقط</w:t>
            </w:r>
          </w:p>
        </w:tc>
      </w:tr>
      <w:tr w:rsidR="00DA42E5" w14:paraId="24B2361E" w14:textId="77777777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DCF1FE9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 xml:space="preserve">ماجستير نظم المعلومات الجغرافية </w:t>
            </w:r>
            <w:proofErr w:type="gramStart"/>
            <w:r>
              <w:rPr>
                <w:rFonts w:eastAsia="Times New Roman" w:cs="Calibri" w:hint="cs"/>
                <w:color w:val="000000"/>
                <w:rtl/>
              </w:rPr>
              <w:t xml:space="preserve">( </w:t>
            </w:r>
            <w:r>
              <w:rPr>
                <w:rFonts w:eastAsia="Times New Roman" w:cs="Calibri"/>
                <w:color w:val="000000"/>
              </w:rPr>
              <w:t>GIS</w:t>
            </w:r>
            <w:proofErr w:type="gramEnd"/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 w:hint="cs"/>
                <w:color w:val="000000"/>
                <w:rtl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804EF" w14:textId="4F5205D5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rtl/>
              </w:rPr>
              <w:t xml:space="preserve">طلاب </w:t>
            </w:r>
            <w:r>
              <w:rPr>
                <w:rFonts w:eastAsia="Times New Roman" w:cs="Calibri" w:hint="cs"/>
                <w:color w:val="000000"/>
                <w:rtl/>
              </w:rPr>
              <w:t xml:space="preserve">/طالبات </w:t>
            </w:r>
            <w:r>
              <w:rPr>
                <w:rFonts w:eastAsia="Times New Roman" w:cs="Calibri"/>
                <w:color w:val="000000"/>
                <w:rtl/>
              </w:rPr>
              <w:t>فقط</w:t>
            </w:r>
          </w:p>
        </w:tc>
      </w:tr>
      <w:tr w:rsidR="00DA42E5" w14:paraId="7C08B462" w14:textId="77777777" w:rsidTr="00E955DE">
        <w:trPr>
          <w:trHeight w:val="36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119D0BD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>ماجستير ا</w:t>
            </w:r>
            <w:r>
              <w:rPr>
                <w:rFonts w:eastAsia="Times New Roman" w:cs="Calibri" w:hint="cs"/>
                <w:color w:val="000000"/>
                <w:rtl/>
                <w:lang w:bidi="ar-DZ"/>
              </w:rPr>
              <w:t>لإ</w:t>
            </w:r>
            <w:r>
              <w:rPr>
                <w:rFonts w:eastAsia="Times New Roman" w:cs="Calibri" w:hint="cs"/>
                <w:color w:val="000000"/>
                <w:rtl/>
              </w:rPr>
              <w:t xml:space="preserve">رشاد النفسي  </w:t>
            </w:r>
          </w:p>
          <w:p w14:paraId="63D2E8F3" w14:textId="12AAE4D7" w:rsidR="00E955DE" w:rsidRDefault="00E955DE" w:rsidP="00E955DE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C492" w14:textId="77777777" w:rsidR="00DA42E5" w:rsidRDefault="00E955DE">
            <w:pPr>
              <w:bidi/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/>
                <w:color w:val="000000"/>
                <w:rtl/>
              </w:rPr>
              <w:t>طلاب / طالبا</w:t>
            </w:r>
            <w:r>
              <w:rPr>
                <w:rFonts w:eastAsia="Times New Roman" w:cs="Calibri"/>
                <w:color w:val="000000"/>
                <w:rtl/>
              </w:rPr>
              <w:t>ت</w:t>
            </w:r>
          </w:p>
          <w:p w14:paraId="2D3F9A21" w14:textId="18B68CA1" w:rsidR="00E955DE" w:rsidRDefault="00E955DE" w:rsidP="00E955DE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</w:p>
        </w:tc>
      </w:tr>
      <w:tr w:rsidR="00E955DE" w14:paraId="4087C24D" w14:textId="77777777" w:rsidTr="00E955DE">
        <w:trPr>
          <w:trHeight w:val="17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A22764A" w14:textId="5339FFE2" w:rsidR="00E955DE" w:rsidRDefault="00E955DE" w:rsidP="00E955DE">
            <w:pPr>
              <w:bidi/>
              <w:spacing w:after="0" w:line="240" w:lineRule="auto"/>
              <w:rPr>
                <w:rFonts w:eastAsia="Times New Roman" w:cs="Calibri" w:hint="cs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 xml:space="preserve"> دبلوم موارد بشرية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CDE5" w14:textId="115686D2" w:rsidR="00E955DE" w:rsidRDefault="00E955DE" w:rsidP="00E955DE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  <w:r>
              <w:rPr>
                <w:rFonts w:eastAsia="Times New Roman" w:cs="Calibri" w:hint="cs"/>
                <w:color w:val="000000"/>
                <w:rtl/>
              </w:rPr>
              <w:t xml:space="preserve">             طلاب /طالبات</w:t>
            </w:r>
          </w:p>
        </w:tc>
      </w:tr>
    </w:tbl>
    <w:p w14:paraId="74FD0FFB" w14:textId="77777777" w:rsidR="00DA42E5" w:rsidRDefault="00DA42E5">
      <w:pPr>
        <w:pStyle w:val="a5"/>
        <w:shd w:val="clear" w:color="auto" w:fill="FFFFFF"/>
        <w:bidi/>
        <w:spacing w:before="0" w:beforeAutospacing="0" w:after="0" w:afterAutospacing="0" w:line="390" w:lineRule="atLeast"/>
        <w:rPr>
          <w:rFonts w:cs="AL-Mohanad art"/>
          <w:sz w:val="32"/>
          <w:szCs w:val="32"/>
          <w:rtl/>
        </w:rPr>
      </w:pPr>
    </w:p>
    <w:p w14:paraId="2B5AFE1B" w14:textId="77777777" w:rsidR="00DA42E5" w:rsidRDefault="00DA42E5">
      <w:pPr>
        <w:tabs>
          <w:tab w:val="left" w:pos="1562"/>
        </w:tabs>
        <w:bidi/>
        <w:rPr>
          <w:rFonts w:cs="AL-Mohanad art"/>
          <w:sz w:val="30"/>
          <w:szCs w:val="30"/>
        </w:rPr>
      </w:pPr>
    </w:p>
    <w:p w14:paraId="5CD31744" w14:textId="565EB6AB" w:rsidR="00DA42E5" w:rsidRDefault="00E955DE">
      <w:pPr>
        <w:tabs>
          <w:tab w:val="left" w:pos="1562"/>
        </w:tabs>
        <w:bidi/>
        <w:rPr>
          <w:rFonts w:cs="AL-Mohanad art"/>
          <w:sz w:val="30"/>
          <w:szCs w:val="30"/>
          <w:rtl/>
        </w:rPr>
      </w:pPr>
      <w:r>
        <w:rPr>
          <w:rFonts w:cs="AL-Mohanad art" w:hint="cs"/>
          <w:sz w:val="30"/>
          <w:szCs w:val="30"/>
          <w:rtl/>
        </w:rPr>
        <w:t>رابط التسجيل :</w:t>
      </w:r>
    </w:p>
    <w:p w14:paraId="79D7AB94" w14:textId="29554B2B" w:rsidR="00E955DE" w:rsidRPr="00E955DE" w:rsidRDefault="00E955DE" w:rsidP="00E955DE">
      <w:pPr>
        <w:tabs>
          <w:tab w:val="left" w:pos="1562"/>
        </w:tabs>
        <w:bidi/>
        <w:rPr>
          <w:rFonts w:cs="AL-Mohanad art"/>
          <w:sz w:val="30"/>
          <w:szCs w:val="30"/>
          <w:rtl/>
        </w:rPr>
      </w:pPr>
      <w:r w:rsidRPr="00E955DE">
        <w:rPr>
          <w:rFonts w:cs="AL-Mohanad art"/>
          <w:sz w:val="30"/>
          <w:szCs w:val="30"/>
        </w:rPr>
        <w:t>http://www.uoh.edu.sa/Subgates/Deans/Scholarships/Pages/New_registration_for_programs.aspx</w:t>
      </w:r>
    </w:p>
    <w:p w14:paraId="29307428" w14:textId="77777777" w:rsidR="00DA42E5" w:rsidRDefault="00DA42E5">
      <w:pPr>
        <w:tabs>
          <w:tab w:val="left" w:pos="1562"/>
        </w:tabs>
        <w:bidi/>
        <w:rPr>
          <w:sz w:val="30"/>
          <w:szCs w:val="30"/>
          <w:rtl/>
        </w:rPr>
      </w:pPr>
    </w:p>
    <w:p w14:paraId="42E4DDF3" w14:textId="77777777" w:rsidR="00DA42E5" w:rsidRDefault="00DA42E5">
      <w:pPr>
        <w:tabs>
          <w:tab w:val="left" w:pos="1562"/>
        </w:tabs>
        <w:bidi/>
        <w:rPr>
          <w:sz w:val="30"/>
          <w:szCs w:val="30"/>
          <w:rtl/>
        </w:rPr>
      </w:pPr>
    </w:p>
    <w:p w14:paraId="61238EB0" w14:textId="77777777" w:rsidR="00DA42E5" w:rsidRDefault="00DA42E5">
      <w:pPr>
        <w:tabs>
          <w:tab w:val="left" w:pos="1562"/>
        </w:tabs>
        <w:bidi/>
        <w:rPr>
          <w:sz w:val="30"/>
          <w:szCs w:val="30"/>
        </w:rPr>
      </w:pPr>
    </w:p>
    <w:sectPr w:rsidR="00DA42E5">
      <w:pgSz w:w="11907" w:h="16840" w:code="9"/>
      <w:pgMar w:top="720" w:right="720" w:bottom="720" w:left="72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ar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0B26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C0C6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2A3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E5"/>
    <w:rsid w:val="00DA42E5"/>
    <w:rsid w:val="00E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5162F22"/>
  <w15:docId w15:val="{9B95DDDE-DB37-2F48-8B4F-D8CD2D88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-18u37iz">
    <w:name w:val="r-18u37iz"/>
    <w:basedOn w:val="a0"/>
  </w:style>
  <w:style w:type="character" w:styleId="Hyperlink">
    <w:name w:val="Hyperlink"/>
    <w:basedOn w:val="a0"/>
    <w:uiPriority w:val="99"/>
    <w:rPr>
      <w:color w:val="0000FF"/>
      <w:u w:val="single"/>
    </w:rPr>
  </w:style>
  <w:style w:type="character" w:customStyle="1" w:styleId="css-901oao">
    <w:name w:val="css-901oao"/>
    <w:basedOn w:val="a0"/>
  </w:style>
  <w:style w:type="paragraph" w:styleId="a3">
    <w:name w:val="header"/>
    <w:basedOn w:val="a"/>
    <w:link w:val="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Yousef Alqufayi</dc:creator>
  <cp:lastModifiedBy>Dr.Ayidh Alawni Alkomashi</cp:lastModifiedBy>
  <cp:revision>2</cp:revision>
  <dcterms:created xsi:type="dcterms:W3CDTF">2021-07-06T11:04:00Z</dcterms:created>
  <dcterms:modified xsi:type="dcterms:W3CDTF">2021-07-06T11:04:00Z</dcterms:modified>
</cp:coreProperties>
</file>