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0" w:rsidRPr="009C01C5" w:rsidRDefault="00312C80" w:rsidP="00E83C42">
      <w:pPr>
        <w:pStyle w:val="Heading1"/>
        <w:bidi/>
        <w:jc w:val="center"/>
        <w:rPr>
          <w:b/>
          <w:bCs/>
          <w:rtl/>
        </w:rPr>
      </w:pPr>
      <w:r w:rsidRPr="009C01C5">
        <w:rPr>
          <w:rFonts w:hint="cs"/>
          <w:b/>
          <w:bCs/>
          <w:rtl/>
        </w:rPr>
        <w:t>عملة الايثريوم الافتراضية وكل ما تحتاج لمعرفته عنها</w:t>
      </w:r>
    </w:p>
    <w:p w:rsidR="00312C80" w:rsidRDefault="00826368" w:rsidP="004A7FEE">
      <w:pPr>
        <w:bidi/>
        <w:rPr>
          <w:rFonts w:cs="Arial"/>
          <w:rtl/>
        </w:rPr>
      </w:pPr>
      <w:r>
        <w:rPr>
          <w:rFonts w:hint="cs"/>
          <w:rtl/>
        </w:rPr>
        <w:t xml:space="preserve">عملة الايثريوم الافتراضية </w:t>
      </w:r>
      <w:r w:rsidR="00DE6ABB">
        <w:rPr>
          <w:rFonts w:hint="cs"/>
          <w:rtl/>
        </w:rPr>
        <w:t>طرحت بواسطة</w:t>
      </w:r>
      <w:r>
        <w:rPr>
          <w:rFonts w:hint="cs"/>
          <w:rtl/>
        </w:rPr>
        <w:t xml:space="preserve"> </w:t>
      </w:r>
      <w:r>
        <w:rPr>
          <w:rFonts w:ascii="Arial" w:hAnsi="Arial" w:cs="Arial"/>
          <w:color w:val="343434"/>
          <w:rtl/>
        </w:rPr>
        <w:t>فيتاليك بوترين</w:t>
      </w:r>
      <w:r>
        <w:rPr>
          <w:rFonts w:hint="cs"/>
          <w:rtl/>
        </w:rPr>
        <w:t xml:space="preserve"> في سنة 2013 كما تم عرضها بشكل أكثر فاعلية في سنة 2015م </w:t>
      </w:r>
      <w:r w:rsidR="009C01C5">
        <w:rPr>
          <w:rFonts w:hint="cs"/>
          <w:rtl/>
        </w:rPr>
        <w:t xml:space="preserve">باختصار شديد </w:t>
      </w:r>
      <w:r w:rsidR="00072153">
        <w:fldChar w:fldCharType="begin"/>
      </w:r>
      <w:r w:rsidR="00072153">
        <w:instrText xml:space="preserve"> HYPERLINK "https://www.avatradear.com/forex/cryptocurrencies/ethereum" </w:instrText>
      </w:r>
      <w:r w:rsidR="00072153">
        <w:fldChar w:fldCharType="separate"/>
      </w:r>
      <w:r w:rsidR="009C01C5" w:rsidRPr="009C01C5">
        <w:rPr>
          <w:rStyle w:val="Hyperlink"/>
          <w:rFonts w:cs="Arial" w:hint="cs"/>
          <w:rtl/>
        </w:rPr>
        <w:t>عملة</w:t>
      </w:r>
      <w:r w:rsidR="009C01C5" w:rsidRPr="009C01C5">
        <w:rPr>
          <w:rStyle w:val="Hyperlink"/>
          <w:rFonts w:cs="Arial"/>
          <w:rtl/>
        </w:rPr>
        <w:t xml:space="preserve"> </w:t>
      </w:r>
      <w:r w:rsidR="009C01C5" w:rsidRPr="009C01C5">
        <w:rPr>
          <w:rStyle w:val="Hyperlink"/>
          <w:rFonts w:cs="Arial" w:hint="cs"/>
          <w:rtl/>
        </w:rPr>
        <w:t>ايثيريوم</w:t>
      </w:r>
      <w:r w:rsidR="009C01C5" w:rsidRPr="009C01C5">
        <w:rPr>
          <w:rStyle w:val="Hyperlink"/>
          <w:rFonts w:cs="Arial"/>
          <w:rtl/>
        </w:rPr>
        <w:t xml:space="preserve"> </w:t>
      </w:r>
      <w:r w:rsidR="009C01C5" w:rsidRPr="009C01C5">
        <w:rPr>
          <w:rStyle w:val="Hyperlink"/>
          <w:rFonts w:cs="Arial" w:hint="cs"/>
          <w:rtl/>
        </w:rPr>
        <w:t>المشفرة</w:t>
      </w:r>
      <w:r w:rsidR="00072153">
        <w:rPr>
          <w:rStyle w:val="Hyperlink"/>
          <w:rFonts w:cs="Arial"/>
        </w:rPr>
        <w:fldChar w:fldCharType="end"/>
      </w:r>
      <w:r w:rsidR="009C01C5">
        <w:rPr>
          <w:rFonts w:cs="Arial"/>
          <w:rtl/>
        </w:rPr>
        <w:t xml:space="preserve"> </w:t>
      </w:r>
      <w:r w:rsidR="009C01C5">
        <w:rPr>
          <w:rFonts w:cs="Arial" w:hint="cs"/>
          <w:rtl/>
        </w:rPr>
        <w:t>من أشهر العملات الافتراضية على الإطلاق لذا اخترناها على وجه الخصوص لذكر كل ما يخصها بشكل تفصيلي في هذا الموضوع قدر الإمكان.</w:t>
      </w:r>
    </w:p>
    <w:p w:rsidR="009C01C5" w:rsidRPr="009C01C5" w:rsidRDefault="009C01C5" w:rsidP="004A7FEE">
      <w:pPr>
        <w:pStyle w:val="Heading2"/>
        <w:bidi/>
        <w:rPr>
          <w:b/>
          <w:bCs/>
        </w:rPr>
      </w:pPr>
      <w:r w:rsidRPr="009C01C5">
        <w:rPr>
          <w:rFonts w:hint="cs"/>
          <w:b/>
          <w:bCs/>
          <w:rtl/>
        </w:rPr>
        <w:t>عملة الايثريوم الافتراضية</w:t>
      </w:r>
    </w:p>
    <w:p w:rsidR="00FE57A8" w:rsidRPr="00FE57A8" w:rsidRDefault="00C26A5B" w:rsidP="004A7FEE">
      <w:pPr>
        <w:pStyle w:val="Heading2"/>
        <w:bidi/>
        <w:rPr>
          <w:rFonts w:asciiTheme="minorHAnsi" w:eastAsiaTheme="minorHAnsi" w:hAnsiTheme="minorHAnsi" w:cs="Arial"/>
          <w:color w:val="auto"/>
          <w:sz w:val="22"/>
          <w:szCs w:val="22"/>
          <w:rtl/>
        </w:rPr>
      </w:pPr>
      <w:r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 xml:space="preserve">الهدف الأساسي للمطورين </w:t>
      </w:r>
      <w:r w:rsidR="00FE57A8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>بعد</w:t>
      </w:r>
      <w:r w:rsidR="00E87F4A" w:rsidRPr="00E87F4A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 xml:space="preserve"> إنشا</w:t>
      </w:r>
      <w:r w:rsidR="00FE57A8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>ئهم</w:t>
      </w:r>
      <w:r w:rsidR="00E87F4A" w:rsidRPr="00E87F4A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 xml:space="preserve"> </w:t>
      </w:r>
      <w:r w:rsidR="00FE57A8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 xml:space="preserve">لـ </w:t>
      </w:r>
      <w:r w:rsidR="00E87F4A" w:rsidRPr="00E87F4A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>عملة الايثريوم الافتراضية</w:t>
      </w:r>
      <w:r w:rsidR="00E87F4A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 xml:space="preserve"> </w:t>
      </w:r>
      <w:r w:rsidR="00FE57A8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>وتطويرها الذين يرغبون في تحقيقه كان يتمثل في رغبتهم في العثور</w:t>
      </w:r>
      <w:r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 xml:space="preserve"> عن طريق</w:t>
      </w:r>
      <w:r w:rsidR="00DE6ABB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>ة</w:t>
      </w:r>
      <w:r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 xml:space="preserve"> تجعلهم </w:t>
      </w:r>
      <w:r w:rsidR="00FE57A8"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>قادرين على</w:t>
      </w:r>
      <w:r>
        <w:rPr>
          <w:rFonts w:asciiTheme="minorHAnsi" w:eastAsiaTheme="minorHAnsi" w:hAnsiTheme="minorHAnsi" w:cs="Arial" w:hint="cs"/>
          <w:color w:val="auto"/>
          <w:sz w:val="22"/>
          <w:szCs w:val="22"/>
          <w:rtl/>
        </w:rPr>
        <w:t xml:space="preserve"> التمييز بين هذه العملة والبيتكوين.</w:t>
      </w:r>
    </w:p>
    <w:p w:rsidR="00C26A5B" w:rsidRPr="00DE6ABB" w:rsidRDefault="00C26A5B" w:rsidP="004A7FEE">
      <w:pPr>
        <w:bidi/>
        <w:rPr>
          <w:rFonts w:cs="Arial"/>
          <w:rtl/>
        </w:rPr>
      </w:pPr>
      <w:r w:rsidRPr="00DE6ABB">
        <w:rPr>
          <w:rFonts w:cs="Arial" w:hint="cs"/>
          <w:rtl/>
        </w:rPr>
        <w:t xml:space="preserve">لذا فقد اهتموا بجعل هذه العملة حصرية </w:t>
      </w:r>
      <w:r w:rsidR="004F57F3">
        <w:rPr>
          <w:rFonts w:cs="Arial" w:hint="cs"/>
          <w:rtl/>
        </w:rPr>
        <w:t xml:space="preserve">إلى حد كبير </w:t>
      </w:r>
      <w:r w:rsidRPr="00DE6ABB">
        <w:rPr>
          <w:rFonts w:cs="Arial" w:hint="cs"/>
          <w:rtl/>
        </w:rPr>
        <w:t xml:space="preserve">وأكثر فاعلية </w:t>
      </w:r>
      <w:r w:rsidR="004F57F3">
        <w:rPr>
          <w:rFonts w:cs="Arial" w:hint="cs"/>
          <w:rtl/>
        </w:rPr>
        <w:t xml:space="preserve">كما </w:t>
      </w:r>
      <w:r w:rsidRPr="00DE6ABB">
        <w:rPr>
          <w:rFonts w:cs="Arial" w:hint="cs"/>
          <w:rtl/>
        </w:rPr>
        <w:t>قاموا بطرحها مع سمات جعلتها بارزة في السوق ال</w:t>
      </w:r>
      <w:r w:rsidR="004F57F3">
        <w:rPr>
          <w:rFonts w:cs="Arial" w:hint="cs"/>
          <w:rtl/>
        </w:rPr>
        <w:t>خاص</w:t>
      </w:r>
      <w:r w:rsidRPr="00DE6ABB">
        <w:rPr>
          <w:rFonts w:cs="Arial" w:hint="cs"/>
          <w:rtl/>
        </w:rPr>
        <w:t xml:space="preserve"> لها.</w:t>
      </w:r>
    </w:p>
    <w:p w:rsidR="00C26A5B" w:rsidRPr="00DE6ABB" w:rsidRDefault="00C26A5B" w:rsidP="004A7FEE">
      <w:pPr>
        <w:bidi/>
        <w:rPr>
          <w:rFonts w:cs="Arial"/>
          <w:rtl/>
        </w:rPr>
      </w:pPr>
      <w:r w:rsidRPr="00DE6ABB">
        <w:rPr>
          <w:rFonts w:cs="Arial" w:hint="cs"/>
          <w:rtl/>
        </w:rPr>
        <w:t xml:space="preserve">هؤلاء الأفراد قاموا بتطوير نهج حديث </w:t>
      </w:r>
      <w:r w:rsidR="004F57F3">
        <w:rPr>
          <w:rFonts w:cs="Arial" w:hint="cs"/>
          <w:rtl/>
        </w:rPr>
        <w:t>للايثريوم</w:t>
      </w:r>
      <w:r w:rsidRPr="00DE6ABB">
        <w:rPr>
          <w:rFonts w:cs="Arial" w:hint="cs"/>
          <w:rtl/>
        </w:rPr>
        <w:t xml:space="preserve"> مع منصة </w:t>
      </w:r>
      <w:r w:rsidR="00A22B5F" w:rsidRPr="00DE6ABB">
        <w:rPr>
          <w:rFonts w:cs="Arial" w:hint="cs"/>
          <w:rtl/>
        </w:rPr>
        <w:t xml:space="preserve">حديثة بالإضافة إلى لغة كتابة شائعة بدرجة </w:t>
      </w:r>
      <w:r w:rsidR="004F57F3">
        <w:rPr>
          <w:rFonts w:cs="Arial" w:hint="cs"/>
          <w:rtl/>
        </w:rPr>
        <w:t>كبيرة سعيًا منهما على تحقيق أهدافهم على أكمل وجه</w:t>
      </w:r>
      <w:r w:rsidR="00A22B5F" w:rsidRPr="00DE6ABB">
        <w:rPr>
          <w:rFonts w:cs="Arial" w:hint="cs"/>
          <w:rtl/>
        </w:rPr>
        <w:t>.</w:t>
      </w:r>
    </w:p>
    <w:p w:rsidR="00A22B5F" w:rsidRPr="00DE6ABB" w:rsidRDefault="004F57F3" w:rsidP="004A7FE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والجدير بالذكر أن </w:t>
      </w:r>
      <w:r w:rsidR="00A22B5F" w:rsidRPr="00DE6ABB">
        <w:rPr>
          <w:rFonts w:cs="Arial" w:hint="cs"/>
          <w:rtl/>
        </w:rPr>
        <w:t>برامج الايثريوم تعطي الإمكانية للعملاء على تشغيل أي برنامج.</w:t>
      </w:r>
    </w:p>
    <w:p w:rsidR="00A22B5F" w:rsidRPr="00DE6ABB" w:rsidRDefault="00A22B5F" w:rsidP="004A7FEE">
      <w:pPr>
        <w:bidi/>
        <w:rPr>
          <w:rFonts w:cs="Arial"/>
          <w:rtl/>
        </w:rPr>
      </w:pPr>
      <w:r w:rsidRPr="00DE6ABB">
        <w:rPr>
          <w:rFonts w:cs="Arial" w:hint="cs"/>
          <w:rtl/>
        </w:rPr>
        <w:t xml:space="preserve">هذا الأمر قادر على جعل الايثريوم </w:t>
      </w:r>
      <w:r w:rsidR="00AD4FDA" w:rsidRPr="00DE6ABB">
        <w:rPr>
          <w:rFonts w:cs="Arial" w:hint="cs"/>
          <w:rtl/>
        </w:rPr>
        <w:t>ضمن السلسلة الخاصة بالكتل كما أن تنفيذها أصبح ذو كفاءة أعلى مما كانت عليه فيما سبق.</w:t>
      </w:r>
    </w:p>
    <w:p w:rsidR="00AD4FDA" w:rsidRPr="00DE6ABB" w:rsidRDefault="000173ED" w:rsidP="004A7FEE">
      <w:pPr>
        <w:bidi/>
        <w:rPr>
          <w:rFonts w:cs="Arial"/>
          <w:rtl/>
        </w:rPr>
      </w:pPr>
      <w:r>
        <w:rPr>
          <w:rFonts w:cs="Arial" w:hint="cs"/>
          <w:rtl/>
        </w:rPr>
        <w:t>و</w:t>
      </w:r>
      <w:r w:rsidR="00AD4FDA" w:rsidRPr="00DE6ABB">
        <w:rPr>
          <w:rFonts w:cs="Arial" w:hint="cs"/>
          <w:rtl/>
        </w:rPr>
        <w:t xml:space="preserve">بالاستناد للايثريوم </w:t>
      </w:r>
      <w:r>
        <w:rPr>
          <w:rFonts w:cs="Arial" w:hint="cs"/>
          <w:rtl/>
        </w:rPr>
        <w:t xml:space="preserve">نرى أن </w:t>
      </w:r>
      <w:r w:rsidR="00AD4FDA" w:rsidRPr="00DE6ABB">
        <w:rPr>
          <w:rFonts w:cs="Arial" w:hint="cs"/>
          <w:rtl/>
        </w:rPr>
        <w:t xml:space="preserve">المطورين </w:t>
      </w:r>
      <w:r>
        <w:rPr>
          <w:rFonts w:cs="Arial" w:hint="cs"/>
          <w:rtl/>
        </w:rPr>
        <w:t>أصبحوا على قدرة تامة ل</w:t>
      </w:r>
      <w:r w:rsidR="00AD4FDA" w:rsidRPr="00DE6ABB">
        <w:rPr>
          <w:rFonts w:cs="Arial" w:hint="cs"/>
          <w:rtl/>
        </w:rPr>
        <w:t>تشييد نوع برامج حديث يطلق عليه "تطبيق لا مركزي".</w:t>
      </w:r>
    </w:p>
    <w:p w:rsidR="00AD4FDA" w:rsidRDefault="00DC586F" w:rsidP="004A7FEE">
      <w:pPr>
        <w:bidi/>
        <w:rPr>
          <w:rFonts w:cs="Arial"/>
          <w:rtl/>
        </w:rPr>
      </w:pPr>
      <w:r w:rsidRPr="00DE6ABB">
        <w:rPr>
          <w:rFonts w:cs="Arial" w:hint="cs"/>
          <w:rtl/>
        </w:rPr>
        <w:t>والجدير بالذكر أن تلك الرموز التقنية لا يقوم أي نظامًا مركزيًا أو فرد بالسيطرة عليها.</w:t>
      </w:r>
    </w:p>
    <w:p w:rsidR="00242529" w:rsidRPr="00DE6ABB" w:rsidRDefault="00242529" w:rsidP="004A7FEE">
      <w:pPr>
        <w:bidi/>
        <w:rPr>
          <w:rFonts w:cs="Arial"/>
          <w:rtl/>
        </w:rPr>
      </w:pPr>
      <w:r>
        <w:rPr>
          <w:rFonts w:hint="cs"/>
          <w:rtl/>
        </w:rPr>
        <w:t xml:space="preserve">المصدر: </w:t>
      </w:r>
    </w:p>
    <w:p w:rsidR="00DC586F" w:rsidRDefault="00DC586F" w:rsidP="004A7FEE">
      <w:pPr>
        <w:pStyle w:val="Heading3"/>
        <w:bidi/>
        <w:rPr>
          <w:b/>
          <w:bCs/>
          <w:rtl/>
        </w:rPr>
      </w:pPr>
      <w:r w:rsidRPr="00DC586F">
        <w:rPr>
          <w:rFonts w:hint="cs"/>
          <w:b/>
          <w:bCs/>
          <w:rtl/>
        </w:rPr>
        <w:t>كيف اكتسبت الايثريوم قيمتها السوقية؟</w:t>
      </w:r>
    </w:p>
    <w:p w:rsidR="00DC586F" w:rsidRDefault="00210BB1" w:rsidP="004A7FEE">
      <w:pPr>
        <w:bidi/>
        <w:rPr>
          <w:rtl/>
        </w:rPr>
      </w:pPr>
      <w:r>
        <w:rPr>
          <w:rFonts w:hint="cs"/>
          <w:rtl/>
        </w:rPr>
        <w:t xml:space="preserve">بالطبع لقد أدركنا ادراك تام أن الايثريوم </w:t>
      </w:r>
      <w:r w:rsidR="002721F2">
        <w:rPr>
          <w:rFonts w:hint="cs"/>
          <w:rtl/>
        </w:rPr>
        <w:t>بإمكانه العمل</w:t>
      </w:r>
      <w:r>
        <w:rPr>
          <w:rFonts w:hint="cs"/>
          <w:rtl/>
        </w:rPr>
        <w:t xml:space="preserve"> من خلال التعليمات البرمجية عن طريق نظام موزع.</w:t>
      </w:r>
    </w:p>
    <w:p w:rsidR="003D1D0B" w:rsidRDefault="00210BB1" w:rsidP="004A7FEE">
      <w:pPr>
        <w:bidi/>
        <w:rPr>
          <w:rtl/>
        </w:rPr>
      </w:pPr>
      <w:r>
        <w:rPr>
          <w:rFonts w:hint="cs"/>
          <w:rtl/>
        </w:rPr>
        <w:t xml:space="preserve">وفي نفس السياق </w:t>
      </w:r>
      <w:r w:rsidR="002721F2">
        <w:rPr>
          <w:rFonts w:hint="cs"/>
          <w:rtl/>
        </w:rPr>
        <w:t>فإن برامج</w:t>
      </w:r>
      <w:r w:rsidR="003D1D0B">
        <w:rPr>
          <w:rFonts w:hint="cs"/>
          <w:rtl/>
        </w:rPr>
        <w:t xml:space="preserve"> الايثريوم لا تعطي إمكانية العبث أو اللعب بها بواسطة أي طرف خارجي.</w:t>
      </w:r>
    </w:p>
    <w:p w:rsidR="00210BB1" w:rsidRDefault="00B049AC" w:rsidP="004A7FEE">
      <w:pPr>
        <w:bidi/>
        <w:rPr>
          <w:rtl/>
        </w:rPr>
      </w:pPr>
      <w:r>
        <w:rPr>
          <w:rFonts w:hint="cs"/>
          <w:rtl/>
        </w:rPr>
        <w:t>فإن البرامج يتم إضافتها لقاعدة بيانات الايثريوم (سلسلة البلوكتشين) كما بالإمكان أن تبرمج بصورة تجعلها غير قادرة على تعديل تعليماتها البرمجية.</w:t>
      </w:r>
    </w:p>
    <w:p w:rsidR="00B049AC" w:rsidRDefault="00816750" w:rsidP="004A7FEE">
      <w:pPr>
        <w:bidi/>
        <w:rPr>
          <w:rtl/>
        </w:rPr>
      </w:pPr>
      <w:r>
        <w:rPr>
          <w:rFonts w:hint="cs"/>
          <w:rtl/>
        </w:rPr>
        <w:t>جنبًا إلى جنب أن قاعدة البيانات ستكون ظاهرة للكل حيث أن المستخدمين سيكونو</w:t>
      </w:r>
      <w:r w:rsidR="00C44447">
        <w:rPr>
          <w:rFonts w:hint="cs"/>
          <w:rtl/>
        </w:rPr>
        <w:t xml:space="preserve">ن </w:t>
      </w:r>
      <w:r>
        <w:rPr>
          <w:rFonts w:hint="cs"/>
          <w:rtl/>
        </w:rPr>
        <w:t xml:space="preserve">على قدرة </w:t>
      </w:r>
      <w:r w:rsidR="00C44447">
        <w:rPr>
          <w:rFonts w:hint="cs"/>
          <w:rtl/>
        </w:rPr>
        <w:t xml:space="preserve">تامة للتدقيق </w:t>
      </w:r>
      <w:r>
        <w:rPr>
          <w:rFonts w:hint="cs"/>
          <w:rtl/>
        </w:rPr>
        <w:t>في التعليمات البرمجية قبل أن يقوموا ببدء استخدامها والتفاعل معها.</w:t>
      </w:r>
    </w:p>
    <w:p w:rsidR="00816750" w:rsidRDefault="00BE6349" w:rsidP="004A7FEE">
      <w:pPr>
        <w:bidi/>
        <w:rPr>
          <w:rtl/>
        </w:rPr>
      </w:pPr>
      <w:r>
        <w:rPr>
          <w:rFonts w:hint="cs"/>
          <w:rtl/>
        </w:rPr>
        <w:t xml:space="preserve">بمعنى أن أي فرد </w:t>
      </w:r>
      <w:r w:rsidR="00C44447">
        <w:rPr>
          <w:rFonts w:hint="cs"/>
          <w:rtl/>
        </w:rPr>
        <w:t>س</w:t>
      </w:r>
      <w:r>
        <w:rPr>
          <w:rFonts w:hint="cs"/>
          <w:rtl/>
        </w:rPr>
        <w:t xml:space="preserve">يستطيع أن يقوم بتشغيل التطبيقات </w:t>
      </w:r>
      <w:r w:rsidR="00C44447">
        <w:rPr>
          <w:rFonts w:hint="cs"/>
          <w:rtl/>
        </w:rPr>
        <w:t xml:space="preserve">الغير متاح نقلها خارج </w:t>
      </w:r>
      <w:r>
        <w:rPr>
          <w:rFonts w:hint="cs"/>
          <w:rtl/>
        </w:rPr>
        <w:t>نطاق الإنترنت.</w:t>
      </w:r>
    </w:p>
    <w:p w:rsidR="00BE6349" w:rsidRDefault="00C82365" w:rsidP="004A7FEE">
      <w:pPr>
        <w:bidi/>
        <w:rPr>
          <w:rtl/>
        </w:rPr>
      </w:pPr>
      <w:r>
        <w:rPr>
          <w:rFonts w:hint="cs"/>
          <w:rtl/>
        </w:rPr>
        <w:t>أما الأمر الأكثر أهمية هنا هو أن هذه التطبيقات تستطيع أن تقوم</w:t>
      </w:r>
      <w:r w:rsidR="00E800DD">
        <w:rPr>
          <w:rFonts w:hint="cs"/>
          <w:rtl/>
        </w:rPr>
        <w:t xml:space="preserve"> بإدراج عدد من المعايير الخاصة من خلال اعتمادها </w:t>
      </w:r>
      <w:r>
        <w:rPr>
          <w:rFonts w:hint="cs"/>
          <w:rtl/>
        </w:rPr>
        <w:t>طريقة تحويل القيمة.</w:t>
      </w:r>
    </w:p>
    <w:p w:rsidR="00C82365" w:rsidRPr="00094BBC" w:rsidRDefault="001D1E23" w:rsidP="004A7FEE">
      <w:pPr>
        <w:bidi/>
        <w:rPr>
          <w:rtl/>
        </w:rPr>
      </w:pPr>
      <w:r>
        <w:rPr>
          <w:rFonts w:hint="cs"/>
          <w:rtl/>
        </w:rPr>
        <w:t>فالوحدة الأصلية "</w:t>
      </w:r>
      <w:r w:rsidR="00094BBC" w:rsidRPr="00094BBC">
        <w:rPr>
          <w:rFonts w:hint="cs"/>
          <w:rtl/>
        </w:rPr>
        <w:t>عملة الايثريوم الافتراضية</w:t>
      </w:r>
      <w:r>
        <w:rPr>
          <w:rFonts w:hint="cs"/>
          <w:rtl/>
        </w:rPr>
        <w:t>" تعمل على تخزين</w:t>
      </w:r>
      <w:r w:rsidR="00E800DD">
        <w:rPr>
          <w:rFonts w:hint="cs"/>
          <w:rtl/>
        </w:rPr>
        <w:t xml:space="preserve"> هذه</w:t>
      </w:r>
      <w:r>
        <w:rPr>
          <w:rFonts w:hint="cs"/>
          <w:rtl/>
        </w:rPr>
        <w:t xml:space="preserve"> القيمة.</w:t>
      </w:r>
    </w:p>
    <w:p w:rsidR="001D1E23" w:rsidRDefault="001D1E23" w:rsidP="004A7FEE">
      <w:pPr>
        <w:bidi/>
        <w:rPr>
          <w:rtl/>
        </w:rPr>
      </w:pPr>
      <w:r>
        <w:rPr>
          <w:rFonts w:hint="cs"/>
          <w:rtl/>
        </w:rPr>
        <w:t xml:space="preserve">لذا نقوم بإطلاق على البرامج التي </w:t>
      </w:r>
      <w:r w:rsidR="008B1A37">
        <w:rPr>
          <w:rFonts w:hint="cs"/>
          <w:rtl/>
        </w:rPr>
        <w:t>تتكون التطبيقات منها اسم "العقود الذكية".</w:t>
      </w:r>
    </w:p>
    <w:p w:rsidR="008B1A37" w:rsidRDefault="00E800DD" w:rsidP="004A7FEE">
      <w:pPr>
        <w:bidi/>
        <w:rPr>
          <w:rtl/>
        </w:rPr>
      </w:pPr>
      <w:r>
        <w:rPr>
          <w:rFonts w:hint="cs"/>
          <w:rtl/>
        </w:rPr>
        <w:t>و</w:t>
      </w:r>
      <w:r w:rsidR="00094BBC">
        <w:rPr>
          <w:rFonts w:hint="cs"/>
          <w:rtl/>
        </w:rPr>
        <w:t>في أغلب الأوقات تستطيع أن تقوم بضبط هذه العقود الذكية للتشغيل</w:t>
      </w:r>
      <w:r>
        <w:rPr>
          <w:rFonts w:hint="cs"/>
          <w:rtl/>
        </w:rPr>
        <w:t xml:space="preserve"> بشكل مباشر</w:t>
      </w:r>
      <w:r w:rsidR="00094BBC">
        <w:rPr>
          <w:rFonts w:hint="cs"/>
          <w:rtl/>
        </w:rPr>
        <w:t xml:space="preserve"> دون أي تدخلات بشرية.</w:t>
      </w:r>
    </w:p>
    <w:p w:rsidR="00094BBC" w:rsidRDefault="004A46BD" w:rsidP="004A7FEE">
      <w:pPr>
        <w:bidi/>
        <w:rPr>
          <w:rtl/>
        </w:rPr>
      </w:pPr>
      <w:r>
        <w:rPr>
          <w:rFonts w:hint="cs"/>
          <w:rtl/>
        </w:rPr>
        <w:t>لذا فإن فكرة (الأموال القابلة للبرمجة) استطاعت أن تجذب عدد لا حصر لها من المطورين وأصحاب الشركات بالإضافة للمستخدمين من جميع أرجاء دول العالم المختلفة.</w:t>
      </w:r>
    </w:p>
    <w:p w:rsidR="008A201C" w:rsidRDefault="004A7FEE" w:rsidP="002B3DAF">
      <w:pPr>
        <w:pStyle w:val="Heading2"/>
        <w:bidi/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لماذا من المهم </w:t>
      </w:r>
      <w:r w:rsidR="001E5465" w:rsidRPr="001E5465">
        <w:rPr>
          <w:rFonts w:hint="cs"/>
          <w:b/>
          <w:bCs/>
          <w:rtl/>
        </w:rPr>
        <w:t>فتح</w:t>
      </w:r>
      <w:r w:rsidR="001E5465" w:rsidRPr="001E5465">
        <w:rPr>
          <w:b/>
          <w:bCs/>
          <w:rtl/>
        </w:rPr>
        <w:t xml:space="preserve"> </w:t>
      </w:r>
      <w:r w:rsidR="001E5465" w:rsidRPr="001E5465">
        <w:rPr>
          <w:rFonts w:hint="cs"/>
          <w:b/>
          <w:bCs/>
          <w:rtl/>
        </w:rPr>
        <w:t>حساب</w:t>
      </w:r>
      <w:r w:rsidR="001E5465" w:rsidRPr="001E5465">
        <w:rPr>
          <w:b/>
          <w:bCs/>
          <w:rtl/>
        </w:rPr>
        <w:t xml:space="preserve"> </w:t>
      </w:r>
      <w:r w:rsidR="001E5465" w:rsidRPr="001E5465">
        <w:rPr>
          <w:rFonts w:hint="cs"/>
          <w:b/>
          <w:bCs/>
          <w:rtl/>
        </w:rPr>
        <w:t>في</w:t>
      </w:r>
      <w:r w:rsidR="001E5465" w:rsidRPr="001E5465">
        <w:rPr>
          <w:b/>
          <w:bCs/>
          <w:rtl/>
        </w:rPr>
        <w:t xml:space="preserve"> </w:t>
      </w:r>
      <w:r w:rsidR="002B3DAF">
        <w:rPr>
          <w:rFonts w:hint="cs"/>
          <w:b/>
          <w:bCs/>
          <w:rtl/>
        </w:rPr>
        <w:t>آفاتريد</w:t>
      </w:r>
      <w:r w:rsidR="001E5465" w:rsidRPr="001E5465">
        <w:rPr>
          <w:b/>
          <w:bCs/>
          <w:rtl/>
        </w:rPr>
        <w:t xml:space="preserve"> </w:t>
      </w:r>
      <w:r w:rsidR="001E5465" w:rsidRPr="001E5465">
        <w:rPr>
          <w:rFonts w:hint="cs"/>
          <w:b/>
          <w:bCs/>
          <w:rtl/>
        </w:rPr>
        <w:t>و</w:t>
      </w:r>
      <w:r w:rsidR="002B3DAF">
        <w:rPr>
          <w:rFonts w:hint="cs"/>
          <w:b/>
          <w:bCs/>
          <w:rtl/>
        </w:rPr>
        <w:t xml:space="preserve">بدأ </w:t>
      </w:r>
      <w:r w:rsidR="001E5465" w:rsidRPr="001E5465">
        <w:rPr>
          <w:rFonts w:hint="cs"/>
          <w:b/>
          <w:bCs/>
          <w:rtl/>
        </w:rPr>
        <w:t>التداول</w:t>
      </w:r>
      <w:r w:rsidR="001E5465" w:rsidRPr="001E5465">
        <w:rPr>
          <w:b/>
          <w:bCs/>
          <w:rtl/>
        </w:rPr>
        <w:t xml:space="preserve"> </w:t>
      </w:r>
      <w:r w:rsidR="001E5465" w:rsidRPr="001E5465">
        <w:rPr>
          <w:rFonts w:hint="cs"/>
          <w:b/>
          <w:bCs/>
          <w:rtl/>
        </w:rPr>
        <w:t>على</w:t>
      </w:r>
      <w:r w:rsidR="001E5465" w:rsidRPr="001E5465">
        <w:rPr>
          <w:b/>
          <w:bCs/>
          <w:rtl/>
        </w:rPr>
        <w:t xml:space="preserve"> </w:t>
      </w:r>
      <w:r w:rsidR="002B3DAF">
        <w:rPr>
          <w:rFonts w:hint="cs"/>
          <w:b/>
          <w:bCs/>
          <w:rtl/>
        </w:rPr>
        <w:t>الإيثريوم</w:t>
      </w:r>
      <w:r>
        <w:rPr>
          <w:rFonts w:hint="cs"/>
          <w:b/>
          <w:bCs/>
          <w:rtl/>
        </w:rPr>
        <w:t>؟</w:t>
      </w:r>
    </w:p>
    <w:p w:rsidR="002B3DAF" w:rsidRDefault="0096065A" w:rsidP="002B3DAF">
      <w:pPr>
        <w:bidi/>
        <w:rPr>
          <w:rtl/>
        </w:rPr>
      </w:pPr>
      <w:r>
        <w:rPr>
          <w:rFonts w:hint="cs"/>
          <w:rtl/>
        </w:rPr>
        <w:t xml:space="preserve">التداول مع آفاتريد سينعكس عليك بالنفع الشديد خاصة فيما هو ذو صلة بموضوعنا </w:t>
      </w:r>
      <w:r w:rsidR="00CF0B93">
        <w:rPr>
          <w:rtl/>
        </w:rPr>
        <w:fldChar w:fldCharType="begin"/>
      </w:r>
      <w:r w:rsidR="00CF0B93">
        <w:rPr>
          <w:rtl/>
        </w:rPr>
        <w:instrText xml:space="preserve"> </w:instrText>
      </w:r>
      <w:r w:rsidR="00CF0B93">
        <w:instrText>HYPERLINK</w:instrText>
      </w:r>
      <w:r w:rsidR="00CF0B93">
        <w:rPr>
          <w:rtl/>
        </w:rPr>
        <w:instrText xml:space="preserve"> "</w:instrText>
      </w:r>
      <w:r w:rsidR="00CF0B93">
        <w:instrText>https://arabeum.net/%D8%B7%D8%B1%D9%8A%D9%82%D8%A9-%D8%A7%D9%84%D8%B1%D8%A8%D8%AD-%D9%85%D9%86-%D8%AA%D8%AF%D8%A7%D9%88%D9%84-%D8%B9%D9%85%D9%84%D8%A9-%D8%A7%D9%84%D8%A7%D9%8A%D8%AB%D8%B1%D9%8A%D9%88%D9%85</w:instrText>
      </w:r>
      <w:r w:rsidR="00CF0B93">
        <w:rPr>
          <w:rtl/>
        </w:rPr>
        <w:instrText xml:space="preserve">/" </w:instrText>
      </w:r>
      <w:r w:rsidR="00CF0B93">
        <w:rPr>
          <w:rtl/>
        </w:rPr>
      </w:r>
      <w:r w:rsidR="00CF0B93">
        <w:rPr>
          <w:rtl/>
        </w:rPr>
        <w:fldChar w:fldCharType="separate"/>
      </w:r>
      <w:r w:rsidRPr="00CF0B93">
        <w:rPr>
          <w:rStyle w:val="Hyperlink"/>
          <w:rFonts w:hint="cs"/>
          <w:rtl/>
        </w:rPr>
        <w:t>وهو تداول الإيثريوم</w:t>
      </w:r>
      <w:r w:rsidR="00CF0B93">
        <w:rPr>
          <w:rtl/>
        </w:rPr>
        <w:fldChar w:fldCharType="end"/>
      </w:r>
      <w:bookmarkStart w:id="0" w:name="_GoBack"/>
      <w:bookmarkEnd w:id="0"/>
      <w:r>
        <w:rPr>
          <w:rFonts w:hint="cs"/>
          <w:rtl/>
        </w:rPr>
        <w:t xml:space="preserve"> والايثريوم كلاسيك.</w:t>
      </w:r>
    </w:p>
    <w:p w:rsidR="0096065A" w:rsidRDefault="0096065A" w:rsidP="0058272C">
      <w:pPr>
        <w:bidi/>
        <w:rPr>
          <w:rtl/>
        </w:rPr>
      </w:pPr>
      <w:r>
        <w:rPr>
          <w:rFonts w:hint="cs"/>
          <w:rtl/>
        </w:rPr>
        <w:t xml:space="preserve">لأنهم يتبعون خطط مميزة </w:t>
      </w:r>
      <w:r w:rsidR="00760A23">
        <w:rPr>
          <w:rFonts w:hint="cs"/>
          <w:rtl/>
        </w:rPr>
        <w:t>ومختلفة إلى حد كبير عن الخط</w:t>
      </w:r>
      <w:r w:rsidR="00014FC0">
        <w:rPr>
          <w:rFonts w:hint="cs"/>
          <w:rtl/>
        </w:rPr>
        <w:t>ط التي يتبعها كثير من المنافسين</w:t>
      </w:r>
      <w:r w:rsidR="0058272C">
        <w:rPr>
          <w:rFonts w:hint="cs"/>
          <w:rtl/>
        </w:rPr>
        <w:t xml:space="preserve"> لذا فهم الأفضل، أبرز الخدمات المطروحة</w:t>
      </w:r>
      <w:r w:rsidR="00014FC0">
        <w:rPr>
          <w:rFonts w:hint="cs"/>
          <w:rtl/>
        </w:rPr>
        <w:t>:</w:t>
      </w:r>
    </w:p>
    <w:p w:rsidR="00014FC0" w:rsidRDefault="00014FC0" w:rsidP="00014FC0">
      <w:pPr>
        <w:pStyle w:val="Heading3"/>
        <w:bidi/>
        <w:rPr>
          <w:b/>
          <w:bCs/>
          <w:rtl/>
        </w:rPr>
      </w:pPr>
      <w:r w:rsidRPr="00014FC0">
        <w:rPr>
          <w:rFonts w:hint="cs"/>
          <w:b/>
          <w:bCs/>
          <w:rtl/>
        </w:rPr>
        <w:lastRenderedPageBreak/>
        <w:t xml:space="preserve">البيع على المكشوف </w:t>
      </w:r>
    </w:p>
    <w:p w:rsidR="00014FC0" w:rsidRDefault="00014FC0" w:rsidP="00014FC0">
      <w:pPr>
        <w:bidi/>
        <w:rPr>
          <w:rtl/>
        </w:rPr>
      </w:pPr>
      <w:r>
        <w:rPr>
          <w:rFonts w:hint="cs"/>
          <w:rtl/>
        </w:rPr>
        <w:t>هذا النوع من أنواع البيع قد يطلق عليه اسم آخر وهو البيع على المدى القصير</w:t>
      </w:r>
      <w:r w:rsidR="007543C8">
        <w:rPr>
          <w:rFonts w:hint="cs"/>
          <w:rtl/>
        </w:rPr>
        <w:t>.</w:t>
      </w:r>
    </w:p>
    <w:p w:rsidR="007543C8" w:rsidRDefault="007543C8" w:rsidP="007543C8">
      <w:pPr>
        <w:bidi/>
        <w:rPr>
          <w:rtl/>
        </w:rPr>
      </w:pPr>
      <w:r>
        <w:rPr>
          <w:rFonts w:hint="cs"/>
          <w:rtl/>
        </w:rPr>
        <w:t>البيع على المكشوف يعتمد على البيع المرتفع والشراء المنخفض.</w:t>
      </w:r>
    </w:p>
    <w:p w:rsidR="007543C8" w:rsidRDefault="00654C62" w:rsidP="00756958">
      <w:pPr>
        <w:bidi/>
        <w:rPr>
          <w:rtl/>
        </w:rPr>
      </w:pPr>
      <w:r>
        <w:rPr>
          <w:rFonts w:hint="cs"/>
          <w:rtl/>
        </w:rPr>
        <w:t xml:space="preserve">فالبيع القصير </w:t>
      </w:r>
      <w:r w:rsidR="001E5DA2">
        <w:rPr>
          <w:rFonts w:hint="cs"/>
          <w:rtl/>
        </w:rPr>
        <w:t>يعطي الفرصة التامة أمام المتداولين لكي يستطيعوا</w:t>
      </w:r>
      <w:r>
        <w:rPr>
          <w:rFonts w:hint="cs"/>
          <w:rtl/>
        </w:rPr>
        <w:t xml:space="preserve"> بدأ التداول وتحقيق أعلى إفادة ممكنة حين تتعرض الأسواق للانخفاض </w:t>
      </w:r>
      <w:r w:rsidR="00756958">
        <w:rPr>
          <w:rFonts w:hint="cs"/>
          <w:rtl/>
        </w:rPr>
        <w:t>ثم يتم جني الربح على الفور حين تتعرض</w:t>
      </w:r>
      <w:r w:rsidR="001B0A4E">
        <w:rPr>
          <w:rFonts w:hint="cs"/>
          <w:rtl/>
        </w:rPr>
        <w:t xml:space="preserve"> للارتداد </w:t>
      </w:r>
      <w:r w:rsidR="00756958">
        <w:rPr>
          <w:rFonts w:hint="cs"/>
          <w:rtl/>
        </w:rPr>
        <w:t>لل</w:t>
      </w:r>
      <w:r w:rsidR="001B0A4E">
        <w:rPr>
          <w:rFonts w:hint="cs"/>
          <w:rtl/>
        </w:rPr>
        <w:t xml:space="preserve">مرة </w:t>
      </w:r>
      <w:r w:rsidR="00756958">
        <w:rPr>
          <w:rFonts w:hint="cs"/>
          <w:rtl/>
        </w:rPr>
        <w:t>ال</w:t>
      </w:r>
      <w:r w:rsidR="001B0A4E">
        <w:rPr>
          <w:rFonts w:hint="cs"/>
          <w:rtl/>
        </w:rPr>
        <w:t>ثانية</w:t>
      </w:r>
      <w:r w:rsidR="00756958">
        <w:rPr>
          <w:rFonts w:hint="cs"/>
          <w:rtl/>
        </w:rPr>
        <w:t xml:space="preserve"> على التوالي</w:t>
      </w:r>
      <w:r w:rsidR="001B0A4E">
        <w:rPr>
          <w:rFonts w:hint="cs"/>
          <w:rtl/>
        </w:rPr>
        <w:t>.</w:t>
      </w:r>
    </w:p>
    <w:p w:rsidR="006D34A1" w:rsidRDefault="00AE2035" w:rsidP="006D34A1">
      <w:pPr>
        <w:bidi/>
        <w:rPr>
          <w:rtl/>
        </w:rPr>
      </w:pPr>
      <w:r>
        <w:rPr>
          <w:rFonts w:hint="cs"/>
          <w:rtl/>
        </w:rPr>
        <w:t xml:space="preserve">وفي سياق آخر، </w:t>
      </w:r>
      <w:r w:rsidR="00ED55C8">
        <w:rPr>
          <w:rFonts w:hint="cs"/>
          <w:rtl/>
        </w:rPr>
        <w:t>فإن البي</w:t>
      </w:r>
      <w:r w:rsidR="00635EE3">
        <w:rPr>
          <w:rFonts w:hint="cs"/>
          <w:rtl/>
        </w:rPr>
        <w:t xml:space="preserve">ع ذو المدى القصير في الأغلب تراه يعتمد على الدفع </w:t>
      </w:r>
      <w:r w:rsidR="006D34A1">
        <w:rPr>
          <w:rFonts w:hint="cs"/>
          <w:rtl/>
        </w:rPr>
        <w:t xml:space="preserve">والذي يتم من خلال </w:t>
      </w:r>
      <w:r w:rsidR="00ED55C8">
        <w:rPr>
          <w:rFonts w:hint="cs"/>
          <w:rtl/>
        </w:rPr>
        <w:t>التنبؤات</w:t>
      </w:r>
      <w:r w:rsidR="006D34A1">
        <w:rPr>
          <w:rFonts w:hint="cs"/>
          <w:rtl/>
        </w:rPr>
        <w:t xml:space="preserve"> المرتبطة ب</w:t>
      </w:r>
      <w:r w:rsidR="00ED55C8">
        <w:rPr>
          <w:rFonts w:hint="cs"/>
          <w:rtl/>
        </w:rPr>
        <w:t>انخفاض مؤشرات الأسعار</w:t>
      </w:r>
      <w:r w:rsidR="006D34A1">
        <w:rPr>
          <w:rFonts w:hint="cs"/>
          <w:rtl/>
        </w:rPr>
        <w:t>.</w:t>
      </w:r>
    </w:p>
    <w:p w:rsidR="001B0A4E" w:rsidRDefault="00ED55C8" w:rsidP="006D34A1">
      <w:pPr>
        <w:bidi/>
        <w:rPr>
          <w:rtl/>
        </w:rPr>
      </w:pPr>
      <w:r>
        <w:rPr>
          <w:rFonts w:hint="cs"/>
          <w:rtl/>
        </w:rPr>
        <w:t xml:space="preserve">وبالطبع هذا يعطي الإمكانية للشراء مرة أخرى ولكن بسعر </w:t>
      </w:r>
      <w:r w:rsidR="00327850">
        <w:rPr>
          <w:rFonts w:hint="cs"/>
          <w:rtl/>
        </w:rPr>
        <w:t>منخفض إلى حد كبير عن الربح.</w:t>
      </w:r>
    </w:p>
    <w:p w:rsidR="00327850" w:rsidRDefault="00327850" w:rsidP="00327850">
      <w:pPr>
        <w:pStyle w:val="Heading3"/>
        <w:bidi/>
        <w:rPr>
          <w:b/>
          <w:bCs/>
          <w:rtl/>
        </w:rPr>
      </w:pPr>
      <w:r w:rsidRPr="00327850">
        <w:rPr>
          <w:rFonts w:hint="cs"/>
          <w:b/>
          <w:bCs/>
          <w:rtl/>
        </w:rPr>
        <w:t xml:space="preserve">رافعة مالية مرتفعة </w:t>
      </w:r>
    </w:p>
    <w:p w:rsidR="00327850" w:rsidRDefault="00327850" w:rsidP="00327850">
      <w:pPr>
        <w:bidi/>
        <w:rPr>
          <w:rtl/>
        </w:rPr>
      </w:pPr>
      <w:r>
        <w:rPr>
          <w:rFonts w:hint="cs"/>
          <w:rtl/>
        </w:rPr>
        <w:t xml:space="preserve">هذه الرافعة المالية المرتفعة ما هي إلا عبارة عن قرض يقدم بواسطة </w:t>
      </w:r>
      <w:r w:rsidR="00766B62">
        <w:rPr>
          <w:rFonts w:hint="cs"/>
          <w:rtl/>
        </w:rPr>
        <w:t>شركة الوساطة المالية الخاصة بالمتداول.</w:t>
      </w:r>
    </w:p>
    <w:p w:rsidR="00766B62" w:rsidRDefault="00766B62" w:rsidP="00A64FBB">
      <w:pPr>
        <w:bidi/>
        <w:rPr>
          <w:rtl/>
        </w:rPr>
      </w:pPr>
      <w:r>
        <w:rPr>
          <w:rFonts w:hint="cs"/>
          <w:rtl/>
        </w:rPr>
        <w:t>وبالطبع هذا يتيح أمامك</w:t>
      </w:r>
      <w:r w:rsidR="006D34A1">
        <w:rPr>
          <w:rFonts w:hint="cs"/>
          <w:rtl/>
        </w:rPr>
        <w:t xml:space="preserve"> فرصة شاسعة</w:t>
      </w:r>
      <w:r>
        <w:rPr>
          <w:rFonts w:hint="cs"/>
          <w:rtl/>
        </w:rPr>
        <w:t xml:space="preserve"> </w:t>
      </w:r>
      <w:r w:rsidR="006D34A1">
        <w:rPr>
          <w:rFonts w:hint="cs"/>
          <w:rtl/>
        </w:rPr>
        <w:t>ل</w:t>
      </w:r>
      <w:r>
        <w:rPr>
          <w:rFonts w:hint="cs"/>
          <w:rtl/>
        </w:rPr>
        <w:t xml:space="preserve">فتح </w:t>
      </w:r>
      <w:r w:rsidR="00A64FBB">
        <w:rPr>
          <w:rFonts w:hint="cs"/>
          <w:rtl/>
        </w:rPr>
        <w:t>مزيد من المراكز</w:t>
      </w:r>
      <w:r w:rsidR="0036036C">
        <w:rPr>
          <w:rFonts w:hint="cs"/>
          <w:rtl/>
        </w:rPr>
        <w:t xml:space="preserve"> مع الحد الأدنى للمبلغ الاستثماري.</w:t>
      </w:r>
    </w:p>
    <w:p w:rsidR="0036036C" w:rsidRDefault="00DD2EC1" w:rsidP="00C06052">
      <w:pPr>
        <w:bidi/>
        <w:rPr>
          <w:rtl/>
        </w:rPr>
      </w:pPr>
      <w:r>
        <w:rPr>
          <w:rFonts w:hint="cs"/>
          <w:rtl/>
        </w:rPr>
        <w:t xml:space="preserve">والجدير بالذكر أن الرافعة المالية </w:t>
      </w:r>
      <w:r w:rsidR="00C06052">
        <w:rPr>
          <w:rFonts w:hint="cs"/>
          <w:rtl/>
        </w:rPr>
        <w:t xml:space="preserve">بإمكانها القيام </w:t>
      </w:r>
      <w:r>
        <w:rPr>
          <w:rFonts w:hint="cs"/>
          <w:rtl/>
        </w:rPr>
        <w:t>بتضخيم الأرباح الخاصة بك المحتملة بالإضافة للخسائر الخاصة بك أيضًا.</w:t>
      </w:r>
    </w:p>
    <w:p w:rsidR="00A1385C" w:rsidRPr="00A1385C" w:rsidRDefault="00DD2EC1" w:rsidP="00A1385C">
      <w:pPr>
        <w:pStyle w:val="Heading3"/>
        <w:bidi/>
        <w:rPr>
          <w:b/>
          <w:bCs/>
        </w:rPr>
      </w:pPr>
      <w:r w:rsidRPr="00A1385C">
        <w:rPr>
          <w:rFonts w:hint="cs"/>
          <w:b/>
          <w:bCs/>
          <w:rtl/>
        </w:rPr>
        <w:t xml:space="preserve">التداول الآلي </w:t>
      </w:r>
      <w:r w:rsidR="00A1385C" w:rsidRPr="00A1385C">
        <w:rPr>
          <w:rFonts w:hint="cs"/>
          <w:b/>
          <w:bCs/>
          <w:rtl/>
        </w:rPr>
        <w:t>مع عملة الايثريوم الافتراضية</w:t>
      </w:r>
    </w:p>
    <w:p w:rsidR="00DD2EC1" w:rsidRPr="004C7D8A" w:rsidRDefault="00A1385C" w:rsidP="00DD2EC1">
      <w:pPr>
        <w:bidi/>
        <w:rPr>
          <w:rtl/>
        </w:rPr>
      </w:pPr>
      <w:r w:rsidRPr="004C7D8A">
        <w:rPr>
          <w:rFonts w:hint="cs"/>
          <w:rtl/>
        </w:rPr>
        <w:t>تتيح آفاتريد إمكانية التداول الآلي مع عملة الايثريوم وهذا ما يجعلها من أفضل خيارات التداول على الإطلاق.</w:t>
      </w:r>
    </w:p>
    <w:p w:rsidR="00A1385C" w:rsidRPr="004C7D8A" w:rsidRDefault="00A1385C" w:rsidP="00A1385C">
      <w:pPr>
        <w:bidi/>
        <w:rPr>
          <w:rtl/>
        </w:rPr>
      </w:pPr>
      <w:r w:rsidRPr="004C7D8A">
        <w:rPr>
          <w:rFonts w:hint="cs"/>
          <w:rtl/>
        </w:rPr>
        <w:t>فبرنامج التداول الآلي هو البرنامج الذي يعتمد على خلق عدد من الأوامر التلقائية ثم يقوم بطرحها لسوق صرف العملات.</w:t>
      </w:r>
    </w:p>
    <w:p w:rsidR="00A1385C" w:rsidRPr="004C7D8A" w:rsidRDefault="003A0A0D" w:rsidP="00A1385C">
      <w:pPr>
        <w:bidi/>
        <w:rPr>
          <w:rtl/>
        </w:rPr>
      </w:pPr>
      <w:r w:rsidRPr="004C7D8A">
        <w:rPr>
          <w:rFonts w:hint="cs"/>
          <w:rtl/>
        </w:rPr>
        <w:t>فهذا النظام بإمكانه أن يقوم بتنفيذ المهام المكررة بأقصى درجات من السرعة.</w:t>
      </w:r>
    </w:p>
    <w:p w:rsidR="003A0A0D" w:rsidRPr="004C7D8A" w:rsidRDefault="003A0A0D" w:rsidP="003A0A0D">
      <w:pPr>
        <w:bidi/>
        <w:rPr>
          <w:rtl/>
        </w:rPr>
      </w:pPr>
      <w:r w:rsidRPr="004C7D8A">
        <w:rPr>
          <w:rFonts w:hint="cs"/>
          <w:rtl/>
        </w:rPr>
        <w:t>كما بإمكانه أيضًا أن يقوم بإتاحة نسخ الصفقات إلى متداولين من ذوي الخبرة و</w:t>
      </w:r>
      <w:r w:rsidR="004C7D8A" w:rsidRPr="004C7D8A">
        <w:rPr>
          <w:rFonts w:hint="cs"/>
          <w:rtl/>
        </w:rPr>
        <w:t>توفير التداول الاجتماعي.</w:t>
      </w:r>
    </w:p>
    <w:p w:rsidR="004C7D8A" w:rsidRPr="00DD2EC1" w:rsidRDefault="004C7D8A" w:rsidP="004C7D8A">
      <w:pPr>
        <w:bidi/>
        <w:rPr>
          <w:rtl/>
        </w:rPr>
      </w:pPr>
      <w:r w:rsidRPr="004C7D8A">
        <w:rPr>
          <w:rFonts w:hint="cs"/>
          <w:rtl/>
        </w:rPr>
        <w:t>هذا كله سيتم مع سجل للنجاح مثبتًا.</w:t>
      </w:r>
    </w:p>
    <w:p w:rsidR="009827DA" w:rsidRDefault="004C7D8A" w:rsidP="009827DA">
      <w:pPr>
        <w:bidi/>
        <w:rPr>
          <w:rtl/>
          <w:lang w:bidi="ar-EG"/>
        </w:rPr>
      </w:pPr>
      <w:r>
        <w:rPr>
          <w:rFonts w:hint="cs"/>
          <w:rtl/>
        </w:rPr>
        <w:t xml:space="preserve">باختصار شديد إن تداول الايثريوم مع </w:t>
      </w:r>
      <w:proofErr w:type="spellStart"/>
      <w:r>
        <w:t>Avatrade</w:t>
      </w:r>
      <w:proofErr w:type="spellEnd"/>
      <w:r>
        <w:rPr>
          <w:rFonts w:hint="cs"/>
          <w:rtl/>
          <w:lang w:bidi="ar-EG"/>
        </w:rPr>
        <w:t xml:space="preserve"> هو إشارة قوية بعدم </w:t>
      </w:r>
      <w:r w:rsidR="009827DA">
        <w:rPr>
          <w:rFonts w:hint="cs"/>
          <w:rtl/>
          <w:lang w:bidi="ar-EG"/>
        </w:rPr>
        <w:t>الحاجة للمتداولين بامتلاك محفظة.</w:t>
      </w:r>
    </w:p>
    <w:p w:rsidR="009827DA" w:rsidRDefault="009827DA" w:rsidP="009827DA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فالصفقات تتم وتنفذ بشكل مباشر بالرغم من النظام المتوفر للتشفير الذي يملكونه في منصة آفاتريد للتداول والتي يتم حمايتها من خلال الإنترنت.</w:t>
      </w:r>
    </w:p>
    <w:p w:rsidR="004B6592" w:rsidRPr="004B6592" w:rsidRDefault="009827DA" w:rsidP="00C06052">
      <w:pPr>
        <w:bidi/>
        <w:rPr>
          <w:lang w:bidi="ar-EG"/>
        </w:rPr>
      </w:pPr>
      <w:r>
        <w:rPr>
          <w:rFonts w:hint="cs"/>
          <w:rtl/>
          <w:lang w:bidi="ar-EG"/>
        </w:rPr>
        <w:t xml:space="preserve">وبالطبع هذا الأمر بمثابة عامل إيجابي قوي </w:t>
      </w:r>
      <w:r w:rsidR="00023068">
        <w:rPr>
          <w:rFonts w:hint="cs"/>
          <w:rtl/>
          <w:lang w:bidi="ar-EG"/>
        </w:rPr>
        <w:t>حيث يوفر</w:t>
      </w:r>
      <w:r w:rsidR="001A6FC9">
        <w:rPr>
          <w:rFonts w:hint="cs"/>
          <w:rtl/>
          <w:lang w:bidi="ar-EG"/>
        </w:rPr>
        <w:t xml:space="preserve"> لجميع المستخدمين </w:t>
      </w:r>
      <w:r w:rsidR="004C7D8A">
        <w:rPr>
          <w:rFonts w:hint="cs"/>
          <w:rtl/>
          <w:lang w:bidi="ar-EG"/>
        </w:rPr>
        <w:t xml:space="preserve"> </w:t>
      </w:r>
      <w:r w:rsidR="00023068">
        <w:rPr>
          <w:rFonts w:hint="cs"/>
          <w:rtl/>
          <w:lang w:bidi="ar-EG"/>
        </w:rPr>
        <w:t>أقصى درجات الحماية لأنها يحد من التعرض لعمليات السرقة أو القرصنة المحتملة.</w:t>
      </w:r>
    </w:p>
    <w:p w:rsidR="00C54269" w:rsidRPr="00C54269" w:rsidRDefault="00C54269" w:rsidP="004A7FEE">
      <w:pPr>
        <w:bidi/>
        <w:ind w:left="360"/>
      </w:pPr>
    </w:p>
    <w:p w:rsidR="00D9508B" w:rsidRDefault="00D9508B" w:rsidP="004A7FEE">
      <w:pPr>
        <w:pStyle w:val="css-1ttlb07"/>
        <w:bidi/>
        <w:spacing w:before="0" w:beforeAutospacing="0" w:after="480" w:afterAutospacing="0"/>
        <w:textAlignment w:val="baseline"/>
        <w:rPr>
          <w:rFonts w:ascii="Arial" w:hAnsi="Arial" w:cs="Arial"/>
          <w:color w:val="14151A"/>
          <w:sz w:val="30"/>
          <w:szCs w:val="30"/>
        </w:rPr>
      </w:pPr>
    </w:p>
    <w:p w:rsidR="004C0826" w:rsidRPr="00957DDB" w:rsidRDefault="004C0826" w:rsidP="004A7FEE">
      <w:pPr>
        <w:bidi/>
      </w:pPr>
    </w:p>
    <w:p w:rsidR="00131D13" w:rsidRDefault="00131D13" w:rsidP="004A7FEE">
      <w:pPr>
        <w:bidi/>
        <w:rPr>
          <w:rtl/>
          <w:lang w:bidi="ar-EG"/>
        </w:rPr>
      </w:pPr>
    </w:p>
    <w:sectPr w:rsidR="0013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53" w:rsidRDefault="00072153" w:rsidP="0058272C">
      <w:pPr>
        <w:spacing w:after="0" w:line="240" w:lineRule="auto"/>
      </w:pPr>
      <w:r>
        <w:separator/>
      </w:r>
    </w:p>
  </w:endnote>
  <w:endnote w:type="continuationSeparator" w:id="0">
    <w:p w:rsidR="00072153" w:rsidRDefault="00072153" w:rsidP="0058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53" w:rsidRDefault="00072153" w:rsidP="0058272C">
      <w:pPr>
        <w:spacing w:after="0" w:line="240" w:lineRule="auto"/>
      </w:pPr>
      <w:r>
        <w:separator/>
      </w:r>
    </w:p>
  </w:footnote>
  <w:footnote w:type="continuationSeparator" w:id="0">
    <w:p w:rsidR="00072153" w:rsidRDefault="00072153" w:rsidP="0058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692"/>
    <w:multiLevelType w:val="multilevel"/>
    <w:tmpl w:val="263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115B8"/>
    <w:multiLevelType w:val="multilevel"/>
    <w:tmpl w:val="DD1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14ED4"/>
    <w:multiLevelType w:val="multilevel"/>
    <w:tmpl w:val="B81E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5766A"/>
    <w:multiLevelType w:val="hybridMultilevel"/>
    <w:tmpl w:val="2488C488"/>
    <w:lvl w:ilvl="0" w:tplc="C62C2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6C0B"/>
    <w:multiLevelType w:val="hybridMultilevel"/>
    <w:tmpl w:val="8384E7C0"/>
    <w:lvl w:ilvl="0" w:tplc="3C8080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242"/>
    <w:multiLevelType w:val="hybridMultilevel"/>
    <w:tmpl w:val="586C7D58"/>
    <w:lvl w:ilvl="0" w:tplc="34A610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5BC0"/>
    <w:multiLevelType w:val="multilevel"/>
    <w:tmpl w:val="1F6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A0AB8"/>
    <w:multiLevelType w:val="hybridMultilevel"/>
    <w:tmpl w:val="1520CC32"/>
    <w:lvl w:ilvl="0" w:tplc="76249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0"/>
    <w:rsid w:val="00014FC0"/>
    <w:rsid w:val="000173ED"/>
    <w:rsid w:val="00023068"/>
    <w:rsid w:val="00036432"/>
    <w:rsid w:val="00072153"/>
    <w:rsid w:val="00094BBC"/>
    <w:rsid w:val="00114B28"/>
    <w:rsid w:val="00131D13"/>
    <w:rsid w:val="00150B4C"/>
    <w:rsid w:val="001A6FC9"/>
    <w:rsid w:val="001B0A4E"/>
    <w:rsid w:val="001D1E23"/>
    <w:rsid w:val="001E5465"/>
    <w:rsid w:val="001E5DA2"/>
    <w:rsid w:val="001F5576"/>
    <w:rsid w:val="00210BB1"/>
    <w:rsid w:val="002269FA"/>
    <w:rsid w:val="00242529"/>
    <w:rsid w:val="002721F2"/>
    <w:rsid w:val="002B3DAF"/>
    <w:rsid w:val="00302740"/>
    <w:rsid w:val="00312C80"/>
    <w:rsid w:val="00327850"/>
    <w:rsid w:val="00333815"/>
    <w:rsid w:val="0036036C"/>
    <w:rsid w:val="0039783E"/>
    <w:rsid w:val="003A0A0D"/>
    <w:rsid w:val="003B75F0"/>
    <w:rsid w:val="003D1D0B"/>
    <w:rsid w:val="004319D6"/>
    <w:rsid w:val="004A46BD"/>
    <w:rsid w:val="004A7FEE"/>
    <w:rsid w:val="004B6592"/>
    <w:rsid w:val="004C0826"/>
    <w:rsid w:val="004C7D8A"/>
    <w:rsid w:val="004F57F3"/>
    <w:rsid w:val="00507BCB"/>
    <w:rsid w:val="00514B66"/>
    <w:rsid w:val="0058272C"/>
    <w:rsid w:val="005F2CF2"/>
    <w:rsid w:val="00622944"/>
    <w:rsid w:val="00635EE3"/>
    <w:rsid w:val="00654C62"/>
    <w:rsid w:val="00662F85"/>
    <w:rsid w:val="006768B5"/>
    <w:rsid w:val="006C7C8A"/>
    <w:rsid w:val="006D34A1"/>
    <w:rsid w:val="00714F6A"/>
    <w:rsid w:val="007543C8"/>
    <w:rsid w:val="00756958"/>
    <w:rsid w:val="00760A23"/>
    <w:rsid w:val="00766B62"/>
    <w:rsid w:val="007809D9"/>
    <w:rsid w:val="00816750"/>
    <w:rsid w:val="00826368"/>
    <w:rsid w:val="00873108"/>
    <w:rsid w:val="008A201C"/>
    <w:rsid w:val="008B04FF"/>
    <w:rsid w:val="008B1A37"/>
    <w:rsid w:val="008D5847"/>
    <w:rsid w:val="00957DDB"/>
    <w:rsid w:val="0096065A"/>
    <w:rsid w:val="009827DA"/>
    <w:rsid w:val="009C01C5"/>
    <w:rsid w:val="00A1385C"/>
    <w:rsid w:val="00A22B5F"/>
    <w:rsid w:val="00A23441"/>
    <w:rsid w:val="00A60CDE"/>
    <w:rsid w:val="00A64FBB"/>
    <w:rsid w:val="00AC3B0E"/>
    <w:rsid w:val="00AD4FDA"/>
    <w:rsid w:val="00AE2035"/>
    <w:rsid w:val="00B049AC"/>
    <w:rsid w:val="00B31E95"/>
    <w:rsid w:val="00B4604C"/>
    <w:rsid w:val="00B5164D"/>
    <w:rsid w:val="00BB5B38"/>
    <w:rsid w:val="00BD0015"/>
    <w:rsid w:val="00BE5995"/>
    <w:rsid w:val="00BE6349"/>
    <w:rsid w:val="00C06052"/>
    <w:rsid w:val="00C26A5B"/>
    <w:rsid w:val="00C44447"/>
    <w:rsid w:val="00C54269"/>
    <w:rsid w:val="00C82365"/>
    <w:rsid w:val="00C84C4B"/>
    <w:rsid w:val="00CC2272"/>
    <w:rsid w:val="00CF0B93"/>
    <w:rsid w:val="00D547F9"/>
    <w:rsid w:val="00D9508B"/>
    <w:rsid w:val="00DA1B0B"/>
    <w:rsid w:val="00DB3FB0"/>
    <w:rsid w:val="00DC586F"/>
    <w:rsid w:val="00DD2EC1"/>
    <w:rsid w:val="00DE6ABB"/>
    <w:rsid w:val="00DF62A2"/>
    <w:rsid w:val="00E1616A"/>
    <w:rsid w:val="00E800DD"/>
    <w:rsid w:val="00E83C42"/>
    <w:rsid w:val="00E87F4A"/>
    <w:rsid w:val="00E96170"/>
    <w:rsid w:val="00ED55C8"/>
    <w:rsid w:val="00F27085"/>
    <w:rsid w:val="00F9512B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1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08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7D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57DDB"/>
    <w:rPr>
      <w:i/>
      <w:iCs/>
    </w:rPr>
  </w:style>
  <w:style w:type="paragraph" w:customStyle="1" w:styleId="css-1ttlb07">
    <w:name w:val="css-1ttlb07"/>
    <w:basedOn w:val="Normal"/>
    <w:rsid w:val="009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08B"/>
    <w:rPr>
      <w:b/>
      <w:bCs/>
    </w:rPr>
  </w:style>
  <w:style w:type="paragraph" w:styleId="ListParagraph">
    <w:name w:val="List Paragraph"/>
    <w:basedOn w:val="Normal"/>
    <w:uiPriority w:val="34"/>
    <w:qFormat/>
    <w:rsid w:val="00C542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708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0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8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2C"/>
  </w:style>
  <w:style w:type="paragraph" w:styleId="Footer">
    <w:name w:val="footer"/>
    <w:basedOn w:val="Normal"/>
    <w:link w:val="FooterChar"/>
    <w:uiPriority w:val="99"/>
    <w:unhideWhenUsed/>
    <w:rsid w:val="0058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D1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08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08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7D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957DDB"/>
    <w:rPr>
      <w:i/>
      <w:iCs/>
    </w:rPr>
  </w:style>
  <w:style w:type="paragraph" w:customStyle="1" w:styleId="css-1ttlb07">
    <w:name w:val="css-1ttlb07"/>
    <w:basedOn w:val="Normal"/>
    <w:rsid w:val="009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508B"/>
    <w:rPr>
      <w:b/>
      <w:bCs/>
    </w:rPr>
  </w:style>
  <w:style w:type="paragraph" w:styleId="ListParagraph">
    <w:name w:val="List Paragraph"/>
    <w:basedOn w:val="Normal"/>
    <w:uiPriority w:val="34"/>
    <w:qFormat/>
    <w:rsid w:val="00C542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708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0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8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2C"/>
  </w:style>
  <w:style w:type="paragraph" w:styleId="Footer">
    <w:name w:val="footer"/>
    <w:basedOn w:val="Normal"/>
    <w:link w:val="FooterChar"/>
    <w:uiPriority w:val="99"/>
    <w:unhideWhenUsed/>
    <w:rsid w:val="0058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4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5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M UMAIR</cp:lastModifiedBy>
  <cp:revision>60</cp:revision>
  <dcterms:created xsi:type="dcterms:W3CDTF">2021-09-21T08:18:00Z</dcterms:created>
  <dcterms:modified xsi:type="dcterms:W3CDTF">2021-09-30T14:01:00Z</dcterms:modified>
</cp:coreProperties>
</file>